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9" w:rsidRPr="00E01412" w:rsidRDefault="008D6839" w:rsidP="008D683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GRZEGORZ ZAJĄC</w:t>
      </w:r>
      <w:r w:rsidRPr="00E014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MATEMATYKA</w:t>
      </w:r>
    </w:p>
    <w:p w:rsidR="008D6839" w:rsidRPr="00E01412" w:rsidRDefault="008D6839" w:rsidP="008D68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6839" w:rsidRPr="00163F9B" w:rsidRDefault="008D6839" w:rsidP="008D683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63F9B">
        <w:rPr>
          <w:rFonts w:ascii="Times New Roman" w:hAnsi="Times New Roman" w:cs="Times New Roman"/>
          <w:b/>
          <w:bCs/>
          <w:sz w:val="28"/>
          <w:szCs w:val="28"/>
        </w:rPr>
        <w:t>PRZEDMIOTOWY SYSTEM OCENIANIA Z MATEMATYKI W ZAKRESIE PODSTAWOWYM I ROZSZERZONYM</w:t>
      </w:r>
    </w:p>
    <w:p w:rsidR="008D6839" w:rsidRPr="00E01412" w:rsidRDefault="008D6839" w:rsidP="008D68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6839" w:rsidRDefault="008D6839" w:rsidP="008D6839"/>
    <w:p w:rsidR="008D6839" w:rsidRPr="007C527B" w:rsidRDefault="008D6839" w:rsidP="008D6839">
      <w:r w:rsidRPr="007C527B">
        <w:t>KONTRAKT MIĘDZY NAUCZYCIELEM A UCZNIEM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Sprawdzian i praca klasowa są zapowiedziane i poprzedzone lekcją powtórzeniową.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Nieusprawiedliwiona nieobecność na lekcji- ocena niedostateczna.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Nieobecność usprawiedliwiona- termin zaliczenia do dwóch tygodni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 xml:space="preserve">Ocenę niedostateczną i oceny wyższe ze sprawdzianu można poprawiać w terminie </w:t>
      </w:r>
      <w:r>
        <w:t>do dwóch</w:t>
      </w:r>
      <w:r w:rsidRPr="007C527B">
        <w:t xml:space="preserve"> tygodni. Nie napisany sprawdzian w terminie poprawy- ocena niedostateczna.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Oceny 2,3,4,5 można poprawiać tylko raz.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Na dwa tygodnie przed klasyfikacją sprawdziany nie odbywają się.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Kartkówka nie jest zapowiedziana i obejmuje wiadomości z trzech ostatnich lekcji.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 xml:space="preserve">Prowadzenie zeszytu przedmiotowego jest obowiązkowe. 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>
        <w:t>Dwa</w:t>
      </w:r>
      <w:r w:rsidRPr="007C527B">
        <w:t xml:space="preserve">  razy w semestrze uczeń może zgłosić nie przygotowanie do lekcji.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>
        <w:t>Raz</w:t>
      </w:r>
      <w:r w:rsidRPr="007C527B">
        <w:t xml:space="preserve">  w semestrze uczeń może nie mieć odrobionej pracy domowej.</w:t>
      </w:r>
    </w:p>
    <w:p w:rsidR="008D6839" w:rsidRPr="007C527B" w:rsidRDefault="008D6839" w:rsidP="008D6839">
      <w:pPr>
        <w:numPr>
          <w:ilvl w:val="0"/>
          <w:numId w:val="1"/>
        </w:numPr>
        <w:spacing w:after="200"/>
      </w:pPr>
      <w:r w:rsidRPr="007C527B">
        <w:t>Każda ocena jest jawna i umotywowana.</w:t>
      </w:r>
    </w:p>
    <w:p w:rsidR="008D6839" w:rsidRDefault="008D6839" w:rsidP="008D6839">
      <w:r>
        <w:t>I</w:t>
      </w:r>
    </w:p>
    <w:p w:rsidR="008D6839" w:rsidRPr="007A75A9" w:rsidRDefault="008D6839" w:rsidP="008D6839">
      <w:r w:rsidRPr="007A75A9">
        <w:t xml:space="preserve">1. Oceny bieżące, oceny klasyfikacyjne, śródroczne i oceny klasyfikacyjne roczne (semestralne) ustala się w stopniach według następującej skali: </w:t>
      </w:r>
    </w:p>
    <w:p w:rsidR="008D6839" w:rsidRPr="007A75A9" w:rsidRDefault="008D6839" w:rsidP="008D6839">
      <w:r w:rsidRPr="007A75A9">
        <w:t xml:space="preserve">1) stopień celujący – 6 </w:t>
      </w:r>
    </w:p>
    <w:p w:rsidR="008D6839" w:rsidRPr="007A75A9" w:rsidRDefault="008D6839" w:rsidP="008D6839">
      <w:r w:rsidRPr="007A75A9">
        <w:t xml:space="preserve">2) stopień bardzo dobry – 5 </w:t>
      </w:r>
    </w:p>
    <w:p w:rsidR="008D6839" w:rsidRPr="007A75A9" w:rsidRDefault="008D6839" w:rsidP="008D6839">
      <w:r w:rsidRPr="007A75A9">
        <w:t xml:space="preserve">3) stopień dobry – 4 </w:t>
      </w:r>
    </w:p>
    <w:p w:rsidR="008D6839" w:rsidRPr="007A75A9" w:rsidRDefault="008D6839" w:rsidP="008D6839">
      <w:r w:rsidRPr="007A75A9">
        <w:t xml:space="preserve">4) stopień dostateczny – 3 </w:t>
      </w:r>
    </w:p>
    <w:p w:rsidR="008D6839" w:rsidRPr="007A75A9" w:rsidRDefault="008D6839" w:rsidP="008D6839">
      <w:r w:rsidRPr="007A75A9">
        <w:lastRenderedPageBreak/>
        <w:t xml:space="preserve">5) stopień dopuszczający – 2 </w:t>
      </w:r>
    </w:p>
    <w:p w:rsidR="008D6839" w:rsidRDefault="008D6839" w:rsidP="008D6839">
      <w:r w:rsidRPr="007A75A9">
        <w:t xml:space="preserve">6) stopień niedostateczny – 1 </w:t>
      </w:r>
    </w:p>
    <w:p w:rsidR="008D6839" w:rsidRPr="007A75A9" w:rsidRDefault="008D6839" w:rsidP="008D6839">
      <w:r>
        <w:t>II</w:t>
      </w:r>
    </w:p>
    <w:p w:rsidR="008D6839" w:rsidRPr="007A75A9" w:rsidRDefault="008D6839" w:rsidP="008D6839">
      <w:r w:rsidRPr="007A75A9">
        <w:t xml:space="preserve">1. Wyniki prac klasowych oraz sprawdzianów ocenianych w punktach, przeliczane są na oceny według następującej skali: </w:t>
      </w:r>
    </w:p>
    <w:p w:rsidR="008D6839" w:rsidRPr="007A75A9" w:rsidRDefault="008D6839" w:rsidP="008D6839">
      <w:r w:rsidRPr="007A75A9">
        <w:t xml:space="preserve">a) Poniżej 40% - stopień niedostateczny </w:t>
      </w:r>
    </w:p>
    <w:p w:rsidR="008D6839" w:rsidRPr="007A75A9" w:rsidRDefault="008D6839" w:rsidP="008D6839">
      <w:r w:rsidRPr="007A75A9">
        <w:t xml:space="preserve">b) &lt;40% - 55%) – stopień dopuszczający </w:t>
      </w:r>
    </w:p>
    <w:p w:rsidR="008D6839" w:rsidRPr="007A75A9" w:rsidRDefault="008D6839" w:rsidP="008D6839">
      <w:r w:rsidRPr="007A75A9">
        <w:t xml:space="preserve">c) &lt;55% - 75%) – stopień dostateczny </w:t>
      </w:r>
    </w:p>
    <w:p w:rsidR="008D6839" w:rsidRPr="007A75A9" w:rsidRDefault="008D6839" w:rsidP="008D6839">
      <w:r w:rsidRPr="007A75A9">
        <w:t xml:space="preserve">d) &lt;75% - 90%) – stopień dobry </w:t>
      </w:r>
    </w:p>
    <w:p w:rsidR="008D6839" w:rsidRPr="007A75A9" w:rsidRDefault="008D6839" w:rsidP="008D6839">
      <w:r w:rsidRPr="007A75A9">
        <w:t xml:space="preserve">e) &lt;90% - 100%&gt; - stopień bardzo dobry </w:t>
      </w:r>
    </w:p>
    <w:p w:rsidR="008D6839" w:rsidRPr="007A75A9" w:rsidRDefault="008D6839" w:rsidP="008D6839">
      <w:r w:rsidRPr="007A75A9">
        <w:t xml:space="preserve">Stopień celujący otrzymuje uczeń, który otrzymał stopień bardzo dobry i rozwiązał zadanie wskazane jako dodatkowe. </w:t>
      </w:r>
    </w:p>
    <w:p w:rsidR="008D6839" w:rsidRPr="007A75A9" w:rsidRDefault="008D6839" w:rsidP="008D6839">
      <w:r>
        <w:t>III</w:t>
      </w:r>
    </w:p>
    <w:p w:rsidR="008D6839" w:rsidRPr="007A75A9" w:rsidRDefault="008D6839" w:rsidP="008D6839">
      <w:r w:rsidRPr="007A75A9">
        <w:t xml:space="preserve">1. Formy sprawdzania wiedzy i umiejętności: </w:t>
      </w:r>
    </w:p>
    <w:p w:rsidR="008D6839" w:rsidRPr="007A75A9" w:rsidRDefault="008D6839" w:rsidP="008D6839">
      <w:r w:rsidRPr="007A75A9">
        <w:t xml:space="preserve">1) formy ustne: </w:t>
      </w:r>
    </w:p>
    <w:p w:rsidR="008D6839" w:rsidRPr="007A75A9" w:rsidRDefault="008D6839" w:rsidP="008D6839">
      <w:r>
        <w:t xml:space="preserve">a) odpowiedzi </w:t>
      </w:r>
    </w:p>
    <w:p w:rsidR="008D6839" w:rsidRPr="007A75A9" w:rsidRDefault="008D6839" w:rsidP="008D6839">
      <w:r w:rsidRPr="007A75A9">
        <w:t xml:space="preserve">b) wypowiedzi na lekcji (aktywność), </w:t>
      </w:r>
    </w:p>
    <w:p w:rsidR="008D6839" w:rsidRPr="007A75A9" w:rsidRDefault="008D6839" w:rsidP="008D6839">
      <w:r w:rsidRPr="007A75A9">
        <w:t xml:space="preserve">2) formy pisemne: </w:t>
      </w:r>
    </w:p>
    <w:p w:rsidR="008D6839" w:rsidRPr="007A75A9" w:rsidRDefault="008D6839" w:rsidP="008D6839">
      <w:r w:rsidRPr="007A75A9">
        <w:t>a) praca klasowa - jest to praca pisemna obejmująca zamkniętą partię materiału poprzedzona powtórzeniem danej partii materiału. Czas przeznaczony na pisanie co najmn</w:t>
      </w:r>
      <w:r>
        <w:t xml:space="preserve">iej 40 minut </w:t>
      </w:r>
    </w:p>
    <w:p w:rsidR="008D6839" w:rsidRPr="007A75A9" w:rsidRDefault="008D6839" w:rsidP="008D6839">
      <w:r w:rsidRPr="007A75A9">
        <w:t xml:space="preserve">b) sprawdziany - praca pisemna obejmująca większą partię materiału (więcej niż 3 lekcje), zapowiedziany z tygodniowym wyprzedzeniem, omówiony jego zakres, czas pisania 30-45 minut, </w:t>
      </w:r>
    </w:p>
    <w:p w:rsidR="008D6839" w:rsidRPr="007A75A9" w:rsidRDefault="008D6839" w:rsidP="008D6839">
      <w:r w:rsidRPr="007A75A9">
        <w:t xml:space="preserve">c) kartkówki - praca pisemna obejmująca materiał z ostatnich1-3 lekcji, niezapowiedziana, czas pisania 15-20 minut, </w:t>
      </w:r>
    </w:p>
    <w:p w:rsidR="008D6839" w:rsidRPr="007A75A9" w:rsidRDefault="008D6839" w:rsidP="008D6839">
      <w:r w:rsidRPr="007A75A9">
        <w:t xml:space="preserve">d) testy (różnego typu), </w:t>
      </w:r>
    </w:p>
    <w:p w:rsidR="008D6839" w:rsidRPr="00344654" w:rsidRDefault="008D6839" w:rsidP="008D6839">
      <w:r w:rsidRPr="00344654">
        <w:t xml:space="preserve">2. Szczegółowe zasady oceniania wiedzy i umiejętności ucznia z poszczególnych zajęć edukacyjnych są określone w Przedmiotowych Systemach Oceniania. </w:t>
      </w:r>
    </w:p>
    <w:p w:rsidR="008D6839" w:rsidRPr="007A75A9" w:rsidRDefault="008D6839" w:rsidP="008D6839">
      <w:r w:rsidRPr="007A75A9">
        <w:t xml:space="preserve">g) zadania domowe, </w:t>
      </w:r>
    </w:p>
    <w:p w:rsidR="008D6839" w:rsidRPr="007A75A9" w:rsidRDefault="008D6839" w:rsidP="008D6839">
      <w:r w:rsidRPr="007A75A9">
        <w:t xml:space="preserve">i) prace dodatkowe, </w:t>
      </w:r>
    </w:p>
    <w:p w:rsidR="008D6839" w:rsidRPr="007A75A9" w:rsidRDefault="008D6839" w:rsidP="008D6839">
      <w:r w:rsidRPr="007A75A9">
        <w:t xml:space="preserve">j) prace kontrolne. </w:t>
      </w:r>
    </w:p>
    <w:p w:rsidR="008D6839" w:rsidRPr="007A75A9" w:rsidRDefault="008D6839" w:rsidP="008D6839">
      <w:r w:rsidRPr="007A75A9">
        <w:t xml:space="preserve">2. Nauczyciel informuje uczniów o przewidzianym terminie pracy klasowej, sprawdzianie wiadomości z tygodniowym wyprzedzeniem. </w:t>
      </w:r>
    </w:p>
    <w:p w:rsidR="008D6839" w:rsidRPr="007A75A9" w:rsidRDefault="008D6839" w:rsidP="008D6839">
      <w:r w:rsidRPr="007A75A9">
        <w:t xml:space="preserve">1) planowaną pracę klasową, sprawdzian nauczyciel wpisuje w dzienniku lekcyjnym, zaznaczając kolejność wpisu - w ciągu tygodnia uczniowie mogą mieć trzy prace klasowe lub sprawdziany, a w ciągu dnia jedną ( nie dotyczy kartkówek), </w:t>
      </w:r>
    </w:p>
    <w:p w:rsidR="008D6839" w:rsidRPr="007A75A9" w:rsidRDefault="008D6839" w:rsidP="008D6839">
      <w:r w:rsidRPr="007A75A9">
        <w:t xml:space="preserve">2) zmiana terminu pracy klasowej lub sprawdzianu może się odbyć na życzenie uczniów z zastrzeżeniem, że przy ustalaniu nowego terminu nie obowiązuje podpunkt 1. </w:t>
      </w:r>
    </w:p>
    <w:p w:rsidR="008D6839" w:rsidRPr="007A75A9" w:rsidRDefault="008D6839" w:rsidP="008D6839">
      <w:r w:rsidRPr="007A75A9">
        <w:lastRenderedPageBreak/>
        <w:t xml:space="preserve">3. Nauczyciel zobowiązany jest podać uczniom zakres materiału, jaki obejmuje praca klasowa, sprawdzian. </w:t>
      </w:r>
    </w:p>
    <w:p w:rsidR="008D6839" w:rsidRPr="007A75A9" w:rsidRDefault="008D6839" w:rsidP="008D6839">
      <w:r w:rsidRPr="007A75A9">
        <w:t xml:space="preserve">4. Praca klasowa, sprawdzian musi być poprzedzony lekcją utrwalającą materiał. </w:t>
      </w:r>
    </w:p>
    <w:p w:rsidR="008D6839" w:rsidRPr="007A75A9" w:rsidRDefault="008D6839" w:rsidP="008D6839">
      <w:r w:rsidRPr="007A75A9">
        <w:t xml:space="preserve">5. Sprawdzone i ocenione prace pisemne nauczyciel oddaje uczniom w nieprzekraczalnym terminie dwóch tygodni. Z przyczyn losowych termin może być przesunięty o jeden tydzień. </w:t>
      </w:r>
    </w:p>
    <w:p w:rsidR="008D6839" w:rsidRPr="007A75A9" w:rsidRDefault="008D6839" w:rsidP="008D6839">
      <w:r w:rsidRPr="007A75A9">
        <w:t>6. Sprawdzone i ocenione prace pisemne są udostępniane uczniowi i jego rodzicom (p</w:t>
      </w:r>
      <w:r>
        <w:t>rawnym opiekunom) na zebraniach z rodzicami i w trakcie indywidualnych spotkań z rodzicami.</w:t>
      </w:r>
    </w:p>
    <w:p w:rsidR="008D6839" w:rsidRPr="007A75A9" w:rsidRDefault="008D6839" w:rsidP="008D6839">
      <w:r w:rsidRPr="007A75A9">
        <w:t>7. Prace klasowe</w:t>
      </w:r>
      <w:r>
        <w:t>, sprawdziany i kartkówki</w:t>
      </w:r>
      <w:r w:rsidRPr="007A75A9">
        <w:t xml:space="preserve"> przechowywane są przez nauczyciela przedmiotu do końca roku szkolnego. </w:t>
      </w:r>
    </w:p>
    <w:p w:rsidR="008D6839" w:rsidRPr="007A75A9" w:rsidRDefault="008D6839" w:rsidP="008D6839">
      <w:r w:rsidRPr="007A75A9">
        <w:t xml:space="preserve">9. Dwa tygodnie przed radą klasyfikacyjną prac pisemnych nie można przeprowadzać. </w:t>
      </w:r>
    </w:p>
    <w:p w:rsidR="008D6839" w:rsidRDefault="008D6839" w:rsidP="008D6839">
      <w:r w:rsidRPr="007A75A9">
        <w:t xml:space="preserve">10. Uczeń ma prawo do poprawy </w:t>
      </w:r>
      <w:r>
        <w:t>ocen uzyskanych z prac klasowych</w:t>
      </w:r>
      <w:r w:rsidRPr="007A75A9">
        <w:t xml:space="preserve"> i</w:t>
      </w:r>
      <w:r>
        <w:t xml:space="preserve"> sprawdzianów:</w:t>
      </w:r>
    </w:p>
    <w:p w:rsidR="008D6839" w:rsidRDefault="008D6839" w:rsidP="008D6839">
      <w:r>
        <w:t xml:space="preserve"> dwukrotna próba poprawy w ciągu dwóch tygodni (15 dni roboczych) od dnia oddania pracy. Poprawy odbywają się na zajęciach pozalekcyjnych.</w:t>
      </w:r>
    </w:p>
    <w:p w:rsidR="008D6839" w:rsidRPr="007A75A9" w:rsidRDefault="008D6839" w:rsidP="008D6839">
      <w:r>
        <w:t>IV</w:t>
      </w:r>
    </w:p>
    <w:p w:rsidR="008D6839" w:rsidRPr="007A75A9" w:rsidRDefault="008D6839" w:rsidP="008D6839">
      <w:r w:rsidRPr="007A75A9">
        <w:t xml:space="preserve">1. Oceny są jawne zarówno dla słuchacza, ucznia jak i jego rodziców (prawnych opiekunów). </w:t>
      </w:r>
    </w:p>
    <w:p w:rsidR="008D6839" w:rsidRPr="007A75A9" w:rsidRDefault="008D6839" w:rsidP="008D6839">
      <w:r>
        <w:t xml:space="preserve">2. Na wniosek </w:t>
      </w:r>
      <w:r w:rsidRPr="007A75A9">
        <w:t xml:space="preserve"> ucznia lub jego rodziców (prawnych opiekunów) nauczyciel uzasadnia ustaloną ocenę. </w:t>
      </w:r>
    </w:p>
    <w:p w:rsidR="008D6839" w:rsidRPr="007A75A9" w:rsidRDefault="008D6839" w:rsidP="008D6839">
      <w:r>
        <w:t xml:space="preserve">3. Na wniosek </w:t>
      </w:r>
      <w:r w:rsidRPr="007A75A9">
        <w:t xml:space="preserve"> ucznia lub jego rodziców (prawnych opiekunów), sprawdzone i ocenione pisemne prace kontrolne oraz inna dokumentacja dotycząca oceniania uczni</w:t>
      </w:r>
      <w:r>
        <w:t xml:space="preserve">a jest udostępniana </w:t>
      </w:r>
      <w:r w:rsidRPr="007A75A9">
        <w:t xml:space="preserve"> uczniowi lub jego rodzicom (prawnym opiekunom) </w:t>
      </w:r>
    </w:p>
    <w:p w:rsidR="008D6839" w:rsidRPr="007A75A9" w:rsidRDefault="008D6839" w:rsidP="008D6839"/>
    <w:p w:rsidR="008D6839" w:rsidRPr="007A75A9" w:rsidRDefault="008D6839" w:rsidP="008D6839">
      <w:r>
        <w:t>V</w:t>
      </w:r>
    </w:p>
    <w:p w:rsidR="008D6839" w:rsidRPr="007A75A9" w:rsidRDefault="008D6839" w:rsidP="008D6839">
      <w:r w:rsidRPr="007A75A9">
        <w:t xml:space="preserve">1. Nauczyciel jest obowiązany, na podstawie opinii publicznej poradni psychologiczno-pedagogicznej w tym publicznej poradni specjalistycznej, dostosować wymagania edukacyjne, o których mowa w § 53 pkt1, do indywidualnych potrzeb psychofizycznych i edukacyjnych ucznia lub słuchacza, u którego stwierdzono zaburzenia i odchylenia rozwojowe lub specyficzne trudności w uczeniu się, uniemożliwiające sprostanie tym wymaganiom. </w:t>
      </w:r>
    </w:p>
    <w:p w:rsidR="008D6839" w:rsidRPr="007A75A9" w:rsidRDefault="008D6839" w:rsidP="008D6839">
      <w:r w:rsidRPr="007A75A9">
        <w:t xml:space="preserve">2. W przypadku ucznia posiadającego orzeczenie o potrzebie kształcenia specjalnego albo indywidualnego nauczania dostosowanie wymagań edukacyjnych, o których mowa w § 53 pkt. 1, do indywidualnych potrzeb psychofizycznych i edukacyjnych ucznia może nastąpić na podstawie tego orzeczenia. </w:t>
      </w:r>
    </w:p>
    <w:p w:rsidR="008D6839" w:rsidRPr="007A75A9" w:rsidRDefault="008D6839" w:rsidP="008D6839"/>
    <w:p w:rsidR="008D6839" w:rsidRPr="007C527B" w:rsidRDefault="008D6839" w:rsidP="008D6839">
      <w:r w:rsidRPr="007C527B">
        <w:t xml:space="preserve"> (wg wzoru      suma iloczynów waga razy ocena przez suma wag) wg poniższej skali:</w:t>
      </w:r>
    </w:p>
    <w:p w:rsidR="008D6839" w:rsidRPr="007C527B" w:rsidRDefault="008D6839" w:rsidP="008D6839">
      <w:r w:rsidRPr="007C527B">
        <w:t>1,51-2,5 dopuszczający</w:t>
      </w:r>
    </w:p>
    <w:p w:rsidR="008D6839" w:rsidRPr="007C527B" w:rsidRDefault="008D6839" w:rsidP="008D6839">
      <w:r w:rsidRPr="007C527B">
        <w:t>2,51-3,5 dostateczny</w:t>
      </w:r>
    </w:p>
    <w:p w:rsidR="008D6839" w:rsidRPr="007C527B" w:rsidRDefault="008D6839" w:rsidP="008D6839">
      <w:r w:rsidRPr="007C527B">
        <w:t>3,51-4,5 dobry</w:t>
      </w:r>
    </w:p>
    <w:p w:rsidR="008D6839" w:rsidRPr="007C527B" w:rsidRDefault="008D6839" w:rsidP="008D6839">
      <w:r w:rsidRPr="007C527B">
        <w:t>4,51-5,5 bardzo dobry</w:t>
      </w:r>
    </w:p>
    <w:p w:rsidR="008D6839" w:rsidRDefault="008D6839" w:rsidP="008D6839">
      <w:r w:rsidRPr="007C527B">
        <w:t>5,51-6,0 celujący</w:t>
      </w:r>
    </w:p>
    <w:p w:rsidR="00F31650" w:rsidRDefault="00F31650"/>
    <w:sectPr w:rsidR="00F31650" w:rsidSect="008D68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4A74"/>
    <w:multiLevelType w:val="hybridMultilevel"/>
    <w:tmpl w:val="926E1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6839"/>
    <w:rsid w:val="008D6839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Default">
    <w:name w:val="Default"/>
    <w:rsid w:val="008D68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2022-06-10T08:22:00Z</dcterms:created>
  <dcterms:modified xsi:type="dcterms:W3CDTF">2022-06-10T08:22:00Z</dcterms:modified>
</cp:coreProperties>
</file>