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2A" w:rsidRDefault="00536A2A" w:rsidP="00536A2A">
      <w:pPr>
        <w:pStyle w:val="Default"/>
      </w:pPr>
      <w:r>
        <w:t xml:space="preserve">GRZEGORZ ZAJĄC – BIOLOGIA </w:t>
      </w:r>
    </w:p>
    <w:p w:rsidR="00536A2A" w:rsidRDefault="00536A2A" w:rsidP="00536A2A">
      <w:pPr>
        <w:pStyle w:val="Default"/>
      </w:pPr>
    </w:p>
    <w:p w:rsidR="00536A2A" w:rsidRDefault="00536A2A" w:rsidP="00536A2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PRZEDMIOTOWY SYSTEM OCENIANIA Z BIOLOGII W ZAKRESIE PODSTAWOWYM </w:t>
      </w:r>
    </w:p>
    <w:p w:rsidR="00536A2A" w:rsidRDefault="00536A2A" w:rsidP="00536A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dla klasy I realizowany w I LO im. ppor. Emilii Gierczak </w:t>
      </w:r>
    </w:p>
    <w:p w:rsidR="00536A2A" w:rsidRDefault="00536A2A" w:rsidP="00536A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Nowogardzie </w:t>
      </w:r>
    </w:p>
    <w:p w:rsidR="00536A2A" w:rsidRDefault="00536A2A" w:rsidP="00536A2A">
      <w:pPr>
        <w:pStyle w:val="Default"/>
        <w:rPr>
          <w:sz w:val="28"/>
          <w:szCs w:val="28"/>
        </w:rPr>
      </w:pP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PRZEDMIOTOWY SYSTEM OCENIANIA Z BIOLOGII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KONTRAKT MIĘDZY NAUCZYCIELEM A UCZNIEM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Sprawdzian i praca klasowa są zapowiedziane i poprzedzone lekcją powtórzeniową.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Nieusprawiedliwiona nieobecność na lekcji- ocena niedostateczna.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Nieobecność usprawiedliwiona- termin zaliczenia do dwóch tygodni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Ocenę niedostateczną i oceny wyższe ze sprawdzianu można poprawiać w terminie do dwóch tygodni. Nie napisany sprawdzian w terminie poprawy- ocena niedostateczna.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Oceny 2,3,4,5 można poprawiać tylko raz.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Na dwa tygodnie przed klasyfikacją sprawdziany nie odbywają się.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Kartkówka nie jest zapowiedziana i obejmuje wiadomości z trzech ostatnich lekcji.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8. Prowadzenie zeszytu przedmiotowego jest obowiązkowe. </w:t>
      </w:r>
    </w:p>
    <w:p w:rsidR="00536A2A" w:rsidRDefault="00536A2A" w:rsidP="00536A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9. Dwa razy w semestrze uczeń może zgłosić nieprzygotowanie do lekcji.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Każda ocena jest jawna i umotywowana. </w:t>
      </w:r>
    </w:p>
    <w:p w:rsidR="00536A2A" w:rsidRDefault="00536A2A" w:rsidP="00536A2A">
      <w:pPr>
        <w:pStyle w:val="Default"/>
        <w:rPr>
          <w:sz w:val="22"/>
          <w:szCs w:val="22"/>
        </w:rPr>
      </w:pPr>
    </w:p>
    <w:p w:rsidR="00536A2A" w:rsidRDefault="00536A2A" w:rsidP="00536A2A">
      <w:pPr>
        <w:pStyle w:val="Default"/>
        <w:rPr>
          <w:sz w:val="22"/>
          <w:szCs w:val="22"/>
        </w:rPr>
      </w:pP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Formy sprawdzania wiedzy i umiejętności: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formy ustne: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odpowiedzi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wypowiedzi na lekcji (aktywność),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formy pisemne: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praca klasowa - jest to praca pisemna obejmująca zamkniętą partię materiału poprzedzona powtórzeniem danej partii materiału. Czas przeznaczony na pisanie co najmniej 40 minut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sprawdziany - praca pisemna obejmująca większą partię materiału (więcej niż 3 lekcje), zapowiedziany z tygodniowym wyprzedzeniem, omówiony jego zakres, czas pisania 30-45 minut,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kartkówki - praca pisemna obejmująca materiał z ostatnich1-3 lekcji, niezapowiedziana, czas pisania 15-20 minut,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testy (różnego typu),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zadania domowe, )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i) prace dodatkowe (nieobligatoryjne)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j) prace kontrolne (nieobligatoryjne) </w:t>
      </w:r>
    </w:p>
    <w:p w:rsidR="00F31650" w:rsidRDefault="00536A2A" w:rsidP="00536A2A">
      <w:r>
        <w:t>2. Nauczyciel informuje uczniów o przewidzianym terminie pracy klasowej, sprawdzianie wiadomości z tygodniowym wyprzedzeniem.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planowaną pracę klasową, sprawdzian nauczyciel wpisuje w dzienniku lekcyjnym, zaznaczając kolejność wpisu - w ciągu tygodnia uczniowie mogą mieć trzy prace klasowe lub sprawdziany, a w ciągu dnia jedną ( nie dotyczy kartkówek),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zmiana terminu pracy klasowej lub sprawdzianu może się odbyć na życzenie uczniów z zastrzeżeniem, że przy ustalaniu nowego terminu nie obowiązuje podpunkt 1.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Nauczyciel zobowiązany jest podać uczniom zakres materiału, jaki obejmuje praca klasowa, sprawdzian.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Praca klasowa, sprawdzian musi być poprzedzony lekcją utrwalającą materiał.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Sprawdzone i ocenione prace pisemne nauczyciel oddaje uczniom w nieprzekraczalnym terminie dwóch tygodni. Z przyczyn losowych termin może być przesunięty o jeden tydzień.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Sprawdzone i ocenione prace pisemne są udostępniane uczniowi i jego rodzicom (prawnym opiekunom) na zebraniach z rodzicami i w trakcie indywidualnych spotkań z rodzicami.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Prace klasowe, sprawdziany i kartkówki przechowywane są przez nauczyciela przedmiotu do końca roku szkolnego.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Dwa tygodnie przed radą klasyfikacyjną prac pisemnych nie można przeprowadzać.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Uczeń ma prawo do poprawy ocen uzyskanych z prac klasowych i sprawdzianów: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dwukrotna próba poprawy w ciągu dwóch tygodni (15 dni roboczych) od dnia oddania pracy. Poprawy odbywają się na zajęciach pozalekcyjnych.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54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Oceny są jawne zarówno dla słuchacza, ucznia jak i jego rodziców (prawnych opiekunów).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wniosek ucznia lub jego rodziców (prawnych opiekunów) nauczyciel uzasadnia ustaloną ocenę.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Na wniosek ucznia lub jego rodziców (prawnych opiekunów), sprawdzone i ocenione pisemne prace kontrolne oraz inna dokumentacja dotycząca oceniania ucznia jest udostępniana uczniowi lub jego rodzicom (prawnym opiekunom)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55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Nauczyciel jest obowiązany, na podstawie opinii publicznej poradni psychologiczno-pedagogicznej w tym publicznej poradni specjalistycznej, dostosować wymagania edukacyjne, o których mowa w § 53 pkt1, do indywidualnych potrzeb psychofizycznych i edukacyjnych ucznia lub słuchacza, u którego stwierdzono zaburzenia i odchylenia rozwojowe lub specyficzne trudności w uczeniu się, uniemożliwiające sprostanie tym wymaganiom.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ucznia posiadającego orzeczenie o potrzebie kształcenia specjalnego albo indywidualnego nauczania dostosowanie wymagań edukacyjnych, o których mowa w § 53 pkt. 1, do indywidualnych potrzeb psychofizycznych i edukacyjnych ucznia może nastąpić na podstawie tego orzeczenia.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KRYTERIA OCEN w załączniku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Oceny śródroczne i na koniec roku szkolnego wystawiane są na podstawie średniej ważonej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(wg wzoru: suma iloczynów waga razy ocena przez suma wag), wg poniższej skali: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&lt;1,75-2,75) dopuszczający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&lt;2,75-3,75) dostateczny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&lt;3,75-4,75) dobry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&lt;4,51-5,75) bardzo dobry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&lt;5,75-6,0&gt; celujący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ciągu roku szkolnego można mieć tylko jedną ocenę niedostateczną ze sprawdzianu (pracy klasowej).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Uczeń, którego średnia ważona wynosi 1,75 i więcej ale nie spełnia powyższego warunku nie otrzymuje na koniec roku szkolnego oceny pozytywnej. </w:t>
      </w:r>
    </w:p>
    <w:p w:rsidR="00536A2A" w:rsidRDefault="00536A2A" w:rsidP="00536A2A">
      <w:pPr>
        <w:rPr>
          <w:b/>
          <w:bCs/>
          <w:sz w:val="26"/>
          <w:szCs w:val="26"/>
        </w:rPr>
      </w:pPr>
    </w:p>
    <w:p w:rsidR="00536A2A" w:rsidRDefault="00536A2A" w:rsidP="00536A2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Wymagania edukacyjne</w:t>
      </w:r>
    </w:p>
    <w:p w:rsidR="00536A2A" w:rsidRDefault="00536A2A" w:rsidP="00536A2A">
      <w:r>
        <w:t xml:space="preserve">zawierają szczegółowy wykaz wiadomości i umiejętności, które uczeń powinien opanować po omówieniu poszczególnych lekcji z podręcznika </w:t>
      </w:r>
      <w:r>
        <w:rPr>
          <w:i/>
          <w:iCs/>
        </w:rPr>
        <w:t>Biologia na czasie – zakres podstawowy</w:t>
      </w:r>
      <w:r>
        <w:t>. Jest on niezastąpiony przy obiektywnej ocenie postępów ucznia w nauce.</w:t>
      </w:r>
    </w:p>
    <w:p w:rsidR="00536A2A" w:rsidRDefault="00536A2A" w:rsidP="00536A2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Stopnie szkolne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Stopień dopuszczający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dopuszczający można wystawić uczniowi, który przyswoił treści konieczne. Taki uczeń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pomocą nauczyciela jest w stanie nadrobić braki w podstawowych umiejętnościach.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Stopień dostateczny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dostateczny może otrzymać uczeń, który opanował wiadomości podstawowe i z niewielką pomocą nauczyciela potrafi rozwiązać podstawowe problemy. Analizuje również proste zależności, a także próbuje porównywać, wnioskować i zajmować określone stanowisko.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Stopień dobry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dobry można wystawić uczniowi, który przyswoił treści rozszerzające, właściwie stosuje terminologię przedmiotową, a także wiadomości w sytuacjach typowych wg wzorów znanych z lekcji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podręcznika, rozwiązuje typowe problemy z wykorzystaniem poznanych metod, samodzielnie pracuje z podręcznikiem i materiałem źródłowym oraz aktywnie uczestniczy w zajęciach. </w:t>
      </w:r>
    </w:p>
    <w:p w:rsidR="00536A2A" w:rsidRDefault="00536A2A" w:rsidP="00536A2A">
      <w:pPr>
        <w:rPr>
          <w:b/>
          <w:bCs/>
          <w:i/>
          <w:iCs/>
        </w:rPr>
      </w:pPr>
      <w:r>
        <w:rPr>
          <w:b/>
          <w:bCs/>
          <w:i/>
          <w:iCs/>
        </w:rPr>
        <w:t>Stopień bardzo dobry</w:t>
      </w:r>
    </w:p>
    <w:p w:rsidR="00536A2A" w:rsidRDefault="00536A2A" w:rsidP="00536A2A">
      <w:r>
        <w:t xml:space="preserve">Stopień bardzo dobry może otrzymać uczeń, który opanował treści dopełniające. Potrafi on samodzielnie interpretować zjawiska oraz bronić swych poglądów. </w:t>
      </w:r>
    </w:p>
    <w:p w:rsidR="00536A2A" w:rsidRDefault="00536A2A" w:rsidP="00536A2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Stopień celujący </w:t>
      </w:r>
    </w:p>
    <w:p w:rsidR="00536A2A" w:rsidRDefault="00536A2A" w:rsidP="00536A2A">
      <w:r>
        <w:lastRenderedPageBreak/>
        <w:t>Stopień celujący może otrzymać uczeń, który opanował treści wykraczające poza informacje zawarte w podręczniku. Potrafi on selekcjonować i hierarchizować wiadomości, z powodzeniem bierze udział w konkursach i olimpiadach przedmiotowych, a także pod okiem nauczyciela prowadzi własne prace badawcze.</w:t>
      </w:r>
    </w:p>
    <w:sectPr w:rsidR="00536A2A" w:rsidSect="00536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A2A"/>
    <w:rsid w:val="00536A2A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536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2022-06-10T09:23:00Z</dcterms:created>
  <dcterms:modified xsi:type="dcterms:W3CDTF">2022-06-10T09:25:00Z</dcterms:modified>
</cp:coreProperties>
</file>