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C8" w:rsidRPr="00BB4AC8" w:rsidRDefault="00BB4AC8" w:rsidP="00BB4AC8">
      <w:pPr>
        <w:pStyle w:val="Tekstpodstawowy"/>
        <w:kinsoku w:val="0"/>
        <w:overflowPunct w:val="0"/>
        <w:spacing w:before="171"/>
        <w:rPr>
          <w:rFonts w:ascii="Times New Roman" w:hAnsi="Times New Roman" w:cs="Times New Roman"/>
          <w:b/>
          <w:color w:val="221F1F"/>
          <w:w w:val="105"/>
          <w:sz w:val="24"/>
          <w:szCs w:val="24"/>
        </w:rPr>
      </w:pPr>
      <w:bookmarkStart w:id="0" w:name="_GoBack"/>
      <w:r w:rsidRPr="00BB4AC8">
        <w:rPr>
          <w:rFonts w:ascii="Times New Roman" w:hAnsi="Times New Roman" w:cs="Times New Roman"/>
          <w:b/>
          <w:color w:val="221F1F"/>
          <w:w w:val="105"/>
          <w:sz w:val="24"/>
          <w:szCs w:val="24"/>
        </w:rPr>
        <w:t>BARBARA PAPUSZKA - FIZYKA</w:t>
      </w:r>
    </w:p>
    <w:p w:rsidR="00BB4AC8" w:rsidRDefault="00BB4AC8" w:rsidP="00BB4AC8">
      <w:pPr>
        <w:pStyle w:val="Tekstpodstawowy"/>
        <w:kinsoku w:val="0"/>
        <w:overflowPunct w:val="0"/>
        <w:spacing w:before="171"/>
        <w:jc w:val="center"/>
        <w:rPr>
          <w:rFonts w:ascii="Arial" w:hAnsi="Arial" w:cs="Arial"/>
          <w:b/>
          <w:color w:val="221F1F"/>
          <w:w w:val="105"/>
          <w:sz w:val="40"/>
          <w:szCs w:val="36"/>
        </w:rPr>
      </w:pPr>
    </w:p>
    <w:p w:rsidR="00BB4AC8" w:rsidRPr="008B4632" w:rsidRDefault="00BB4AC8" w:rsidP="00BB4AC8">
      <w:pPr>
        <w:pStyle w:val="Tekstpodstawowy"/>
        <w:kinsoku w:val="0"/>
        <w:overflowPunct w:val="0"/>
        <w:spacing w:before="171"/>
        <w:jc w:val="center"/>
        <w:rPr>
          <w:rFonts w:ascii="Arial" w:hAnsi="Arial" w:cs="Arial"/>
          <w:b/>
          <w:color w:val="221F1F"/>
          <w:w w:val="105"/>
          <w:sz w:val="40"/>
          <w:szCs w:val="36"/>
        </w:rPr>
      </w:pPr>
      <w:r w:rsidRPr="008B4632">
        <w:rPr>
          <w:rFonts w:ascii="Arial" w:hAnsi="Arial" w:cs="Arial"/>
          <w:b/>
          <w:color w:val="221F1F"/>
          <w:w w:val="105"/>
          <w:sz w:val="40"/>
          <w:szCs w:val="36"/>
        </w:rPr>
        <w:t>Przedmiotowy system oceniania z fizyki</w:t>
      </w:r>
    </w:p>
    <w:p w:rsidR="00BB4AC8" w:rsidRPr="008B4632" w:rsidRDefault="00BB4AC8" w:rsidP="00BB4AC8">
      <w:pPr>
        <w:pStyle w:val="Tekstpodstawowy"/>
        <w:kinsoku w:val="0"/>
        <w:overflowPunct w:val="0"/>
        <w:spacing w:before="171"/>
        <w:jc w:val="center"/>
        <w:rPr>
          <w:rFonts w:ascii="Arial" w:hAnsi="Arial" w:cs="Arial"/>
          <w:b/>
          <w:color w:val="221F1F"/>
          <w:w w:val="105"/>
          <w:sz w:val="40"/>
          <w:szCs w:val="36"/>
        </w:rPr>
      </w:pPr>
      <w:r w:rsidRPr="008B4632">
        <w:rPr>
          <w:rFonts w:ascii="Arial" w:hAnsi="Arial" w:cs="Arial"/>
          <w:b/>
          <w:color w:val="221F1F"/>
          <w:w w:val="105"/>
          <w:sz w:val="40"/>
          <w:szCs w:val="36"/>
        </w:rPr>
        <w:t>Poziom podstawowy</w:t>
      </w:r>
    </w:p>
    <w:p w:rsidR="00BB4AC8" w:rsidRPr="00643E59" w:rsidRDefault="00BB4AC8" w:rsidP="00BB4AC8">
      <w:pPr>
        <w:pStyle w:val="Tekstpodstawowy"/>
        <w:kinsoku w:val="0"/>
        <w:overflowPunct w:val="0"/>
        <w:spacing w:before="171"/>
        <w:jc w:val="center"/>
        <w:rPr>
          <w:rFonts w:ascii="Arial" w:hAnsi="Arial" w:cs="Arial"/>
          <w:b/>
          <w:color w:val="221F1F"/>
          <w:w w:val="105"/>
          <w:sz w:val="36"/>
          <w:szCs w:val="36"/>
        </w:rPr>
      </w:pPr>
      <w:r w:rsidRPr="008B4632">
        <w:rPr>
          <w:rFonts w:ascii="Arial" w:hAnsi="Arial" w:cs="Arial"/>
          <w:b/>
          <w:color w:val="221F1F"/>
          <w:w w:val="105"/>
          <w:sz w:val="40"/>
          <w:szCs w:val="36"/>
        </w:rPr>
        <w:t>Szkoła ponadpodstawowa</w:t>
      </w:r>
      <w:bookmarkEnd w:id="0"/>
    </w:p>
    <w:p w:rsidR="00BB4AC8" w:rsidRDefault="00BB4AC8" w:rsidP="00BB4AC8">
      <w:pPr>
        <w:pStyle w:val="Nagwek1"/>
        <w:kinsoku w:val="0"/>
        <w:overflowPunct w:val="0"/>
        <w:spacing w:before="120" w:line="360" w:lineRule="auto"/>
        <w:ind w:left="0"/>
        <w:rPr>
          <w:rFonts w:ascii="Arial" w:hAnsi="Arial" w:cs="Arial"/>
          <w:b/>
          <w:color w:val="221F1F"/>
          <w:w w:val="105"/>
        </w:rPr>
      </w:pPr>
    </w:p>
    <w:p w:rsidR="00BB4AC8" w:rsidRPr="003653AE" w:rsidRDefault="00BB4AC8" w:rsidP="00BB4AC8">
      <w:pPr>
        <w:jc w:val="center"/>
        <w:rPr>
          <w:rFonts w:ascii="TimesNewRomanPS-BoldMT" w:hAnsi="TimesNewRomanPS-BoldMT" w:cs="TimesNewRomanPS-BoldMT"/>
          <w:b/>
          <w:bCs/>
          <w:sz w:val="28"/>
        </w:rPr>
      </w:pPr>
      <w:r w:rsidRPr="003653AE">
        <w:rPr>
          <w:rFonts w:ascii="TimesNewRomanPS-BoldMT" w:hAnsi="TimesNewRomanPS-BoldMT" w:cs="TimesNewRomanPS-BoldMT"/>
          <w:b/>
          <w:bCs/>
          <w:sz w:val="28"/>
        </w:rPr>
        <w:t>KONTRAKT NAUCZYCIEL – UCZEŃ</w:t>
      </w:r>
    </w:p>
    <w:p w:rsidR="00BB4AC8" w:rsidRDefault="00BB4AC8" w:rsidP="00BB4AC8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BB4AC8" w:rsidRDefault="00BB4AC8" w:rsidP="00BB4AC8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Uczeń zobowiązany jest do bycia przygotowanym na każdą lekcję tj. wymagane jest posiadanie zeszytu, podręcznika, oraz znajomości materiału.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Uczeń ma prawo do zgłoszenia braku przygotowania ‘np.’ raz w semestrze bez podania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Przyczyny. Powinno ono być zgłoszone na początku lekcji, przed sprawdzeniem obecności.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Każde kolejne ‘np.’ lub zgłoszenie w trakcie lekcji jest równoważne z oceną niedostateczną.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Nieprzygotowanie nie może być zgłoszone w przypadku zapowiedzianych sprawdzianów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pisemnych, z wyjątkiem szczególnych wypadków losowych.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Uczeń nieobecny na ostatniej lekcji nie jest zwolniony ze znajomości treści lekcji. Jedynie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uczeń, który był nieobecny, przez co najmniej tydzień może uzupełnić wiedzę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 z opuszczonych lekcji lub napisać zaległy sprawdzian w terminie ustalonym z nauczycielem.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Nauczyciel ma prawo do sprawdzania postępów ucznia poprzez: zapowiedziane sprawdziany (przynajmniej z tygodniowym wyprzedzeniem) z większej partii materiału, zapowiedziane lub niezapowiedziane kartkówki, odpowiedź ustną, zadanie domowe. Ocenie podlega również aktywność ucznia oraz prace dodatkowe np. referaty, projekty, udział w konkursach itp.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Uczeń ma prawo do poprawy zapowiedzianych sprawdzianów w terminie do dwóch tygodni po otrzymaniu oceny.</w:t>
      </w:r>
    </w:p>
    <w:p w:rsidR="00BB4AC8" w:rsidRDefault="00BB4AC8" w:rsidP="00BB4AC8">
      <w:pPr>
        <w:spacing w:line="48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7. Kartkówki można poprawiać na zasadach i w terminie ustalonym z nauczycielem 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Jeżeli uczeń w trakcie sprawdzianu korzysta z jakichkolwiek materiałów otrzymuje ocenę niedostateczną..</w:t>
      </w:r>
    </w:p>
    <w:p w:rsidR="00BB4AC8" w:rsidRDefault="00BB4AC8" w:rsidP="00BB4AC8">
      <w:pPr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9. Ocena półroczna i </w:t>
      </w:r>
      <w:proofErr w:type="spellStart"/>
      <w:r>
        <w:rPr>
          <w:rFonts w:ascii="TimesNewRomanPSMT" w:hAnsi="TimesNewRomanPSMT" w:cs="TimesNewRomanPSMT"/>
        </w:rPr>
        <w:t>końcoworoczna</w:t>
      </w:r>
      <w:proofErr w:type="spellEnd"/>
      <w:r>
        <w:rPr>
          <w:rFonts w:ascii="TimesNewRomanPSMT" w:hAnsi="TimesNewRomanPSMT" w:cs="TimesNewRomanPSMT"/>
        </w:rPr>
        <w:t xml:space="preserve"> nie jest średnią arytmetyczną uzyskanych ocen</w:t>
      </w:r>
    </w:p>
    <w:p w:rsidR="00BB4AC8" w:rsidRDefault="00BB4AC8" w:rsidP="00BB4AC8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cząstkowych.</w:t>
      </w:r>
    </w:p>
    <w:p w:rsidR="00BB4AC8" w:rsidRDefault="00BB4AC8" w:rsidP="00BB4AC8">
      <w:pPr>
        <w:pStyle w:val="Nagwek1"/>
        <w:kinsoku w:val="0"/>
        <w:overflowPunct w:val="0"/>
        <w:spacing w:before="120" w:line="360" w:lineRule="auto"/>
        <w:ind w:left="0"/>
        <w:rPr>
          <w:rFonts w:ascii="Arial" w:hAnsi="Arial" w:cs="Arial"/>
          <w:b/>
          <w:color w:val="221F1F"/>
          <w:w w:val="105"/>
        </w:rPr>
      </w:pPr>
    </w:p>
    <w:p w:rsidR="00BB4AC8" w:rsidRPr="00643E59" w:rsidRDefault="00BB4AC8" w:rsidP="00BB4AC8">
      <w:pPr>
        <w:pStyle w:val="Nagwek1"/>
        <w:kinsoku w:val="0"/>
        <w:overflowPunct w:val="0"/>
        <w:spacing w:before="120" w:line="360" w:lineRule="auto"/>
        <w:ind w:left="0"/>
        <w:rPr>
          <w:rFonts w:ascii="Arial" w:hAnsi="Arial" w:cs="Arial"/>
          <w:b/>
          <w:color w:val="221F1F"/>
          <w:w w:val="105"/>
        </w:rPr>
      </w:pPr>
      <w:r>
        <w:rPr>
          <w:rFonts w:ascii="Arial" w:hAnsi="Arial" w:cs="Arial"/>
          <w:b/>
          <w:color w:val="221F1F"/>
          <w:w w:val="105"/>
        </w:rPr>
        <w:t>Wymagania ogólne</w:t>
      </w:r>
    </w:p>
    <w:p w:rsidR="00BB4AC8" w:rsidRDefault="00BB4AC8" w:rsidP="00BB4AC8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:rsidR="00BB4AC8" w:rsidRDefault="00BB4AC8" w:rsidP="00BB4AC8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:rsidR="00BB4AC8" w:rsidRDefault="00BB4AC8" w:rsidP="00BB4AC8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:rsidR="00BB4AC8" w:rsidRDefault="00BB4AC8" w:rsidP="00BB4AC8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:rsidR="00BB4AC8" w:rsidRDefault="00BB4AC8" w:rsidP="00BB4AC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:rsidR="00BB4AC8" w:rsidRDefault="00BB4AC8" w:rsidP="00BB4AC8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 i 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:rsidR="00BB4AC8" w:rsidRDefault="00BB4AC8" w:rsidP="00BB4AC8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:rsidR="00BB4AC8" w:rsidRDefault="00BB4AC8" w:rsidP="00BB4AC8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:rsidR="00BB4AC8" w:rsidRDefault="00BB4AC8" w:rsidP="00BB4AC8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proofErr w:type="spellStart"/>
      <w:r>
        <w:rPr>
          <w:color w:val="221F1F"/>
          <w:w w:val="105"/>
          <w:sz w:val="17"/>
          <w:szCs w:val="17"/>
        </w:rPr>
        <w:t>internetu</w:t>
      </w:r>
      <w:proofErr w:type="spellEnd"/>
      <w:r>
        <w:rPr>
          <w:color w:val="221F1F"/>
          <w:w w:val="105"/>
          <w:sz w:val="17"/>
          <w:szCs w:val="17"/>
        </w:rPr>
        <w:t>,</w:t>
      </w:r>
    </w:p>
    <w:p w:rsidR="00BB4AC8" w:rsidRDefault="00BB4AC8" w:rsidP="00BB4AC8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:rsidR="00BB4AC8" w:rsidRPr="00643E59" w:rsidRDefault="00BB4AC8" w:rsidP="00BB4AC8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:rsidR="00F31650" w:rsidRDefault="00F31650"/>
    <w:sectPr w:rsidR="00F31650" w:rsidSect="00BB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AC8"/>
    <w:rsid w:val="00BB4AC8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B4AC8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BB4AC8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BB4AC8"/>
    <w:rPr>
      <w:rFonts w:ascii="Bookman Old Style" w:eastAsiaTheme="minorEastAsia" w:hAnsi="Bookman Old Style" w:cs="Bookman Old Style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B4AC8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4AC8"/>
    <w:rPr>
      <w:rFonts w:ascii="Book Antiqua" w:eastAsiaTheme="minorEastAsia" w:hAnsi="Book Antiqua" w:cs="Book Antiqua"/>
      <w:sz w:val="17"/>
      <w:szCs w:val="17"/>
      <w:lang w:eastAsia="pl-PL"/>
    </w:rPr>
  </w:style>
  <w:style w:type="paragraph" w:styleId="Akapitzlist">
    <w:name w:val="List Paragraph"/>
    <w:basedOn w:val="Normalny"/>
    <w:uiPriority w:val="1"/>
    <w:qFormat/>
    <w:rsid w:val="00BB4AC8"/>
    <w:pPr>
      <w:spacing w:before="5"/>
      <w:ind w:left="1062" w:hanging="221"/>
    </w:pPr>
    <w:rPr>
      <w:rFonts w:ascii="Book Antiqua" w:hAnsi="Book Antiqua" w:cs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2022-06-10T08:52:00Z</dcterms:created>
  <dcterms:modified xsi:type="dcterms:W3CDTF">2022-06-10T08:53:00Z</dcterms:modified>
</cp:coreProperties>
</file>